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3E7E" w14:textId="77777777" w:rsidR="002A6AE8" w:rsidRDefault="002A6AE8" w:rsidP="002A6AE8">
      <w:r>
        <w:rPr>
          <w:noProof/>
        </w:rPr>
        <w:drawing>
          <wp:inline distT="0" distB="0" distL="0" distR="0" wp14:anchorId="4DCE46E3" wp14:editId="7D8247F4">
            <wp:extent cx="3145792" cy="1157200"/>
            <wp:effectExtent l="0" t="0" r="0" b="4850"/>
            <wp:docPr id="363098549" name="Image 25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2" cy="11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B23255" w14:textId="77777777" w:rsidR="002A6AE8" w:rsidRDefault="002A6AE8" w:rsidP="002A6AE8">
      <w:pPr>
        <w:spacing w:after="0"/>
        <w:rPr>
          <w:rFonts w:ascii="Times New Roman" w:hAnsi="Times New Roman"/>
        </w:rPr>
      </w:pPr>
      <w:bookmarkStart w:id="0" w:name="_Hlk168410319"/>
      <w:bookmarkStart w:id="1" w:name="_Hlk168410320"/>
      <w:bookmarkStart w:id="2" w:name="_Hlk168410328"/>
      <w:bookmarkStart w:id="3" w:name="_Hlk168410329"/>
      <w:bookmarkStart w:id="4" w:name="_Hlk172122789"/>
      <w:r>
        <w:rPr>
          <w:rFonts w:ascii="Times New Roman" w:hAnsi="Times New Roman"/>
        </w:rPr>
        <w:t xml:space="preserve">Mairie Anzême 4 place de la mairie </w:t>
      </w:r>
    </w:p>
    <w:p w14:paraId="5A419017" w14:textId="77777777" w:rsidR="002A6AE8" w:rsidRDefault="002A6AE8" w:rsidP="002A6A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23000 Anzême</w:t>
      </w:r>
    </w:p>
    <w:p w14:paraId="20419873" w14:textId="77777777" w:rsidR="002A6AE8" w:rsidRDefault="002A6AE8" w:rsidP="002A6A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05 55 52 20 08</w:t>
      </w:r>
    </w:p>
    <w:p w14:paraId="0F82424E" w14:textId="41E77F92" w:rsidR="002A6AE8" w:rsidRDefault="002A6AE8" w:rsidP="002A6AE8">
      <w:pPr>
        <w:spacing w:after="0"/>
        <w:rPr>
          <w:rFonts w:ascii="Times New Roman" w:hAnsi="Times New Roman"/>
        </w:rPr>
      </w:pPr>
      <w:hyperlink r:id="rId6" w:history="1">
        <w:r w:rsidRPr="00D00D7D">
          <w:rPr>
            <w:rStyle w:val="Lienhypertexte"/>
            <w:rFonts w:ascii="Times New Roman" w:hAnsi="Times New Roman"/>
          </w:rPr>
          <w:t>contact@anzeme.fr</w:t>
        </w:r>
      </w:hyperlink>
      <w:bookmarkEnd w:id="0"/>
      <w:bookmarkEnd w:id="1"/>
      <w:bookmarkEnd w:id="2"/>
      <w:bookmarkEnd w:id="3"/>
    </w:p>
    <w:p w14:paraId="46932428" w14:textId="77777777" w:rsidR="002A6AE8" w:rsidRDefault="002A6AE8" w:rsidP="002A6AE8">
      <w:pPr>
        <w:spacing w:after="0"/>
        <w:rPr>
          <w:rFonts w:ascii="Times New Roman" w:hAnsi="Times New Roman"/>
        </w:rPr>
      </w:pPr>
    </w:p>
    <w:p w14:paraId="0604FCE4" w14:textId="77777777" w:rsidR="002A6AE8" w:rsidRDefault="002A6AE8" w:rsidP="002A6AE8">
      <w:pPr>
        <w:spacing w:after="0"/>
        <w:rPr>
          <w:rFonts w:ascii="Times New Roman" w:hAnsi="Times New Roman"/>
        </w:rPr>
      </w:pPr>
    </w:p>
    <w:p w14:paraId="1500FC7F" w14:textId="77777777" w:rsidR="002A6AE8" w:rsidRDefault="002A6AE8" w:rsidP="002A6AE8">
      <w:pPr>
        <w:spacing w:after="0"/>
        <w:rPr>
          <w:rFonts w:ascii="Times New Roman" w:hAnsi="Times New Roman"/>
        </w:rPr>
      </w:pPr>
    </w:p>
    <w:p w14:paraId="27E43082" w14:textId="77777777" w:rsidR="002A6AE8" w:rsidRDefault="002A6AE8" w:rsidP="002A6AE8">
      <w:pPr>
        <w:spacing w:after="0"/>
        <w:rPr>
          <w:rFonts w:ascii="Times New Roman" w:hAnsi="Times New Roman"/>
        </w:rPr>
      </w:pPr>
    </w:p>
    <w:p w14:paraId="0E36291E" w14:textId="77777777" w:rsidR="002A6AE8" w:rsidRDefault="002A6AE8" w:rsidP="002A6AE8">
      <w:pPr>
        <w:spacing w:after="0"/>
        <w:rPr>
          <w:rFonts w:ascii="Times New Roman" w:hAnsi="Times New Roman"/>
        </w:rPr>
      </w:pPr>
    </w:p>
    <w:bookmarkEnd w:id="4"/>
    <w:p w14:paraId="13366B9A" w14:textId="77777777" w:rsidR="002A6AE8" w:rsidRDefault="002A6AE8" w:rsidP="002A6AE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</w:rPr>
        <w:t>REUNION DU CONSEIL MUNICIPAL</w:t>
      </w:r>
    </w:p>
    <w:p w14:paraId="29CAAE71" w14:textId="77777777" w:rsidR="002A6AE8" w:rsidRDefault="002A6AE8" w:rsidP="002A6AE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</w:rPr>
      </w:pPr>
    </w:p>
    <w:p w14:paraId="5F92E111" w14:textId="77777777" w:rsidR="002A6AE8" w:rsidRDefault="002A6AE8" w:rsidP="002A6AE8">
      <w:pPr>
        <w:spacing w:after="0" w:line="240" w:lineRule="auto"/>
        <w:ind w:left="426"/>
        <w:rPr>
          <w:rFonts w:ascii="Arial" w:eastAsia="Times New Roman" w:hAnsi="Arial" w:cs="Arial"/>
          <w:kern w:val="0"/>
          <w:sz w:val="22"/>
          <w:szCs w:val="22"/>
          <w:lang w:eastAsia="fr-FR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</w:rPr>
        <w:t xml:space="preserve">Le Conseil Municipal se réunira à la Salle de Réunion en séance ordinaire </w:t>
      </w:r>
    </w:p>
    <w:p w14:paraId="20D135F9" w14:textId="77777777" w:rsidR="002A6AE8" w:rsidRDefault="002A6AE8" w:rsidP="002A6AE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</w:rPr>
      </w:pPr>
    </w:p>
    <w:p w14:paraId="0122EE0F" w14:textId="77777777" w:rsidR="002A6AE8" w:rsidRPr="002A6AE8" w:rsidRDefault="002A6AE8" w:rsidP="002A6AE8">
      <w:pPr>
        <w:suppressAutoHyphens w:val="0"/>
        <w:autoSpaceDN/>
        <w:spacing w:after="0" w:line="240" w:lineRule="auto"/>
        <w:ind w:left="426"/>
        <w:jc w:val="center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="Arial" w:eastAsia="Times New Roman" w:hAnsi="Arial" w:cs="Arial"/>
          <w:b/>
          <w:kern w:val="0"/>
          <w:sz w:val="22"/>
          <w:szCs w:val="22"/>
          <w:lang w:eastAsia="fr-FR"/>
          <w14:ligatures w14:val="standardContextual"/>
        </w:rPr>
        <w:t>Le lundi 27 juillet 2026 à 19h00</w:t>
      </w:r>
    </w:p>
    <w:p w14:paraId="341377E0" w14:textId="77777777" w:rsidR="002A6AE8" w:rsidRPr="002A6AE8" w:rsidRDefault="002A6AE8" w:rsidP="002A6AE8">
      <w:pPr>
        <w:suppressAutoHyphens w:val="0"/>
        <w:autoSpaceDN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</w:pPr>
    </w:p>
    <w:p w14:paraId="3075A55A" w14:textId="77777777" w:rsidR="002A6AE8" w:rsidRDefault="002A6AE8" w:rsidP="002A6AE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</w:rPr>
      </w:pPr>
    </w:p>
    <w:p w14:paraId="2C554DFB" w14:textId="77777777" w:rsidR="002A6AE8" w:rsidRDefault="002A6AE8" w:rsidP="002A6AE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</w:rPr>
      </w:pPr>
    </w:p>
    <w:p w14:paraId="5F9D5951" w14:textId="77777777" w:rsidR="002A6AE8" w:rsidRDefault="002A6AE8" w:rsidP="002A6AE8">
      <w:pPr>
        <w:spacing w:after="0" w:line="240" w:lineRule="auto"/>
        <w:ind w:left="426"/>
        <w:jc w:val="center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</w:rPr>
      </w:pPr>
      <w:r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</w:rPr>
        <w:t>ORDRE DU JOUR :</w:t>
      </w:r>
    </w:p>
    <w:p w14:paraId="32786F0A" w14:textId="77777777" w:rsidR="002A6AE8" w:rsidRDefault="002A6AE8" w:rsidP="002A6AE8">
      <w:pPr>
        <w:spacing w:after="0" w:line="240" w:lineRule="auto"/>
        <w:ind w:left="426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</w:rPr>
      </w:pPr>
    </w:p>
    <w:p w14:paraId="6519C019" w14:textId="77777777" w:rsidR="002A6AE8" w:rsidRPr="002A6AE8" w:rsidRDefault="002A6AE8" w:rsidP="002A6AE8">
      <w:pPr>
        <w:numPr>
          <w:ilvl w:val="0"/>
          <w:numId w:val="2"/>
        </w:numPr>
        <w:suppressAutoHyphens w:val="0"/>
        <w:autoSpaceDN/>
        <w:spacing w:before="240"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</w:pPr>
      <w:r w:rsidRPr="002A6AE8"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  <w:t>Approbation du compte rendu du précédent conseil municipal</w:t>
      </w:r>
    </w:p>
    <w:p w14:paraId="27EB636A" w14:textId="77777777" w:rsidR="002A6AE8" w:rsidRPr="002A6AE8" w:rsidRDefault="002A6AE8" w:rsidP="002A6AE8">
      <w:pPr>
        <w:numPr>
          <w:ilvl w:val="0"/>
          <w:numId w:val="2"/>
        </w:numPr>
        <w:suppressAutoHyphens w:val="0"/>
        <w:autoSpaceDN/>
        <w:spacing w:before="240"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</w:pPr>
      <w:r w:rsidRPr="002A6AE8"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  <w:t>Tarif alsh périscolaire matin midi soir</w:t>
      </w:r>
    </w:p>
    <w:p w14:paraId="0C51954E" w14:textId="77777777" w:rsidR="002A6AE8" w:rsidRPr="002A6AE8" w:rsidRDefault="002A6AE8" w:rsidP="002A6AE8">
      <w:pPr>
        <w:numPr>
          <w:ilvl w:val="0"/>
          <w:numId w:val="2"/>
        </w:numPr>
        <w:suppressAutoHyphens w:val="0"/>
        <w:autoSpaceDN/>
        <w:spacing w:before="240"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</w:pPr>
      <w:r w:rsidRPr="002A6AE8"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  <w:t xml:space="preserve">Tarif mise en fourrière animaux en divagation </w:t>
      </w:r>
    </w:p>
    <w:p w14:paraId="30D982DD" w14:textId="77777777" w:rsidR="002A6AE8" w:rsidRPr="002A6AE8" w:rsidRDefault="002A6AE8" w:rsidP="002A6AE8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standardContextual"/>
        </w:rPr>
      </w:pPr>
    </w:p>
    <w:p w14:paraId="237E3499" w14:textId="77777777" w:rsidR="002A6AE8" w:rsidRPr="002A6AE8" w:rsidRDefault="002A6AE8" w:rsidP="002A6AE8">
      <w:pPr>
        <w:numPr>
          <w:ilvl w:val="0"/>
          <w:numId w:val="2"/>
        </w:numPr>
        <w:suppressAutoHyphens w:val="0"/>
        <w:autoSpaceDN/>
        <w:spacing w:before="240" w:after="0" w:line="240" w:lineRule="auto"/>
        <w:contextualSpacing/>
        <w:jc w:val="both"/>
        <w:rPr>
          <w:rFonts w:asciiTheme="minorHAnsi" w:eastAsiaTheme="minorHAnsi" w:hAnsiTheme="minorHAnsi" w:cstheme="minorBidi"/>
          <w:kern w:val="2"/>
          <w:sz w:val="22"/>
          <w:szCs w:val="22"/>
          <w:u w:val="single"/>
          <w14:ligatures w14:val="standardContextual"/>
        </w:rPr>
      </w:pPr>
      <w:r w:rsidRPr="002A6AE8">
        <w:rPr>
          <w:rFonts w:ascii="Arial" w:eastAsiaTheme="minorHAnsi" w:hAnsi="Arial" w:cs="Arial"/>
          <w:kern w:val="2"/>
          <w:sz w:val="22"/>
          <w:szCs w:val="22"/>
          <w:u w:val="single"/>
          <w14:ligatures w14:val="standardContextual"/>
        </w:rPr>
        <w:t>Questions diverses</w:t>
      </w:r>
    </w:p>
    <w:p w14:paraId="3BB4A308" w14:textId="77777777" w:rsidR="002A6AE8" w:rsidRPr="002A6AE8" w:rsidRDefault="002A6AE8" w:rsidP="002A6AE8">
      <w:pPr>
        <w:suppressAutoHyphens w:val="0"/>
        <w:autoSpaceDN/>
        <w:spacing w:line="259" w:lineRule="auto"/>
        <w:ind w:left="720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1BDF2E65" w14:textId="77777777" w:rsidR="002A6AE8" w:rsidRPr="002A6AE8" w:rsidRDefault="002A6AE8" w:rsidP="002A6AE8">
      <w:pPr>
        <w:numPr>
          <w:ilvl w:val="0"/>
          <w:numId w:val="3"/>
        </w:numPr>
        <w:suppressAutoHyphens w:val="0"/>
        <w:autoSpaceDN/>
        <w:spacing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Fiabilisation des évaluations foncières des locaux d’habitation par complètement automatique des éléments de confort.</w:t>
      </w:r>
    </w:p>
    <w:p w14:paraId="5C038CEA" w14:textId="77777777" w:rsidR="002A6AE8" w:rsidRPr="002A6AE8" w:rsidRDefault="002A6AE8" w:rsidP="002A6AE8">
      <w:pPr>
        <w:numPr>
          <w:ilvl w:val="0"/>
          <w:numId w:val="3"/>
        </w:numPr>
        <w:suppressAutoHyphens w:val="0"/>
        <w:autoSpaceDN/>
        <w:spacing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Présentation travaux maison </w:t>
      </w:r>
      <w:proofErr w:type="spellStart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Bordalis</w:t>
      </w:r>
      <w:proofErr w:type="spellEnd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</w:p>
    <w:p w14:paraId="0F41DE01" w14:textId="77777777" w:rsidR="002A6AE8" w:rsidRPr="002A6AE8" w:rsidRDefault="002A6AE8" w:rsidP="002A6AE8">
      <w:pPr>
        <w:numPr>
          <w:ilvl w:val="0"/>
          <w:numId w:val="3"/>
        </w:numPr>
        <w:suppressAutoHyphens w:val="0"/>
        <w:autoSpaceDN/>
        <w:spacing w:line="259" w:lineRule="auto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Rentrée scolaire 2026/2027</w:t>
      </w:r>
    </w:p>
    <w:p w14:paraId="6CEE7C8A" w14:textId="77777777" w:rsidR="002A6AE8" w:rsidRPr="002A6AE8" w:rsidRDefault="002A6AE8" w:rsidP="002A6AE8">
      <w:pPr>
        <w:suppressAutoHyphens w:val="0"/>
        <w:autoSpaceDN/>
        <w:spacing w:line="259" w:lineRule="auto"/>
        <w:ind w:left="720" w:firstLine="696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. Organisation du personnel et information sur l’effectif des élèves </w:t>
      </w:r>
    </w:p>
    <w:p w14:paraId="142CB278" w14:textId="77777777" w:rsidR="002A6AE8" w:rsidRPr="002A6AE8" w:rsidRDefault="002A6AE8" w:rsidP="002A6AE8">
      <w:pPr>
        <w:suppressAutoHyphens w:val="0"/>
        <w:autoSpaceDN/>
        <w:spacing w:line="259" w:lineRule="auto"/>
        <w:ind w:left="720" w:firstLine="696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. Projet </w:t>
      </w:r>
      <w:proofErr w:type="spellStart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sensibilis’haie</w:t>
      </w:r>
      <w:proofErr w:type="spellEnd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(chasseurs de France)</w:t>
      </w:r>
    </w:p>
    <w:p w14:paraId="11C774A5" w14:textId="77777777" w:rsidR="002A6AE8" w:rsidRPr="002A6AE8" w:rsidRDefault="002A6AE8" w:rsidP="002A6AE8">
      <w:pPr>
        <w:suppressAutoHyphens w:val="0"/>
        <w:autoSpaceDN/>
        <w:spacing w:line="259" w:lineRule="auto"/>
        <w:ind w:left="720" w:firstLine="696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. Stérilisations chats (fondation 30 millions d’amis </w:t>
      </w:r>
    </w:p>
    <w:p w14:paraId="2BD2A99F" w14:textId="77777777" w:rsidR="002A6AE8" w:rsidRPr="002A6AE8" w:rsidRDefault="002A6AE8" w:rsidP="002A6AE8">
      <w:pPr>
        <w:suppressAutoHyphens w:val="0"/>
        <w:autoSpaceDN/>
        <w:spacing w:line="259" w:lineRule="auto"/>
        <w:ind w:left="720" w:firstLine="696"/>
        <w:contextualSpacing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. </w:t>
      </w:r>
      <w:proofErr w:type="gramStart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information</w:t>
      </w:r>
      <w:proofErr w:type="gramEnd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tilleuil</w:t>
      </w:r>
      <w:proofErr w:type="spellEnd"/>
      <w:r w:rsidRPr="002A6AE8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église</w:t>
      </w:r>
    </w:p>
    <w:p w14:paraId="4B27B818" w14:textId="77777777" w:rsidR="002A6AE8" w:rsidRDefault="002A6AE8" w:rsidP="002A6AE8"/>
    <w:p w14:paraId="12FFF3E3" w14:textId="77777777" w:rsidR="00DA256F" w:rsidRDefault="00DA256F"/>
    <w:sectPr w:rsidR="00DA256F" w:rsidSect="002A6AE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7D1A"/>
    <w:multiLevelType w:val="multilevel"/>
    <w:tmpl w:val="2748623C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65FD6EF5"/>
    <w:multiLevelType w:val="hybridMultilevel"/>
    <w:tmpl w:val="795C2166"/>
    <w:lvl w:ilvl="0" w:tplc="780039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AE2A8D"/>
    <w:multiLevelType w:val="hybridMultilevel"/>
    <w:tmpl w:val="69E6104A"/>
    <w:lvl w:ilvl="0" w:tplc="CCEC3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17657">
    <w:abstractNumId w:val="0"/>
  </w:num>
  <w:num w:numId="2" w16cid:durableId="1927567651">
    <w:abstractNumId w:val="2"/>
  </w:num>
  <w:num w:numId="3" w16cid:durableId="197140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E8"/>
    <w:rsid w:val="000D2870"/>
    <w:rsid w:val="002A6AE8"/>
    <w:rsid w:val="00DA256F"/>
    <w:rsid w:val="00F2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EBF3"/>
  <w15:chartTrackingRefBased/>
  <w15:docId w15:val="{ACFC2D48-7E58-4CBC-AB5C-FB6058BF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E8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A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A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A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A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A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A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A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A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A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A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A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A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A6A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nzem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Gonnin</dc:creator>
  <cp:keywords/>
  <dc:description/>
  <cp:lastModifiedBy>Marie-Christine Gonnin</cp:lastModifiedBy>
  <cp:revision>1</cp:revision>
  <dcterms:created xsi:type="dcterms:W3CDTF">2026-07-21T08:13:00Z</dcterms:created>
  <dcterms:modified xsi:type="dcterms:W3CDTF">2026-07-21T08:22:00Z</dcterms:modified>
</cp:coreProperties>
</file>